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D8" w:rsidRDefault="002466D8" w:rsidP="002466D8">
      <w:pPr>
        <w:ind w:right="-514"/>
        <w:rPr>
          <w:rFonts w:ascii="Arial" w:hAnsi="Arial"/>
          <w:b/>
          <w:sz w:val="28"/>
        </w:rPr>
      </w:pPr>
      <w:r w:rsidRPr="002504BB">
        <w:rPr>
          <w:rFonts w:ascii="Arial" w:hAnsi="Arial"/>
          <w:b/>
          <w:color w:val="FF0000"/>
        </w:rPr>
        <w:t>2.</w:t>
      </w:r>
      <w:r>
        <w:rPr>
          <w:rFonts w:ascii="Arial" w:hAnsi="Arial"/>
          <w:b/>
          <w:color w:val="FF0000"/>
        </w:rPr>
        <w:t xml:space="preserve"> </w:t>
      </w:r>
      <w:r>
        <w:rPr>
          <w:rFonts w:ascii="Arial" w:hAnsi="Arial"/>
          <w:b/>
          <w:sz w:val="28"/>
        </w:rPr>
        <w:t xml:space="preserve"> TAPPEX GROUP GENERAL SAFETY STATEMENT</w:t>
      </w:r>
    </w:p>
    <w:p w:rsidR="002466D8" w:rsidRDefault="002466D8" w:rsidP="002466D8">
      <w:pPr>
        <w:jc w:val="center"/>
        <w:rPr>
          <w:rFonts w:ascii="Arial" w:hAnsi="Arial"/>
          <w:b/>
          <w:sz w:val="28"/>
        </w:rPr>
      </w:pPr>
    </w:p>
    <w:p w:rsidR="002466D8" w:rsidRDefault="002466D8" w:rsidP="002466D8">
      <w:pPr>
        <w:ind w:left="720" w:hanging="720"/>
        <w:jc w:val="both"/>
        <w:rPr>
          <w:rFonts w:ascii="Arial" w:hAnsi="Arial"/>
        </w:rPr>
      </w:pPr>
      <w:bookmarkStart w:id="0" w:name="_GoBack"/>
      <w:bookmarkEnd w:id="0"/>
      <w:r>
        <w:t>2.1</w:t>
      </w:r>
      <w:r>
        <w:tab/>
      </w:r>
      <w:r>
        <w:rPr>
          <w:rFonts w:ascii="Arial" w:hAnsi="Arial"/>
        </w:rPr>
        <w:t>The Board of Directors of the Company regards the promotion of Health and Safety measures as a mutual objective for management and employees at all levels.</w:t>
      </w:r>
    </w:p>
    <w:p w:rsidR="002466D8" w:rsidRDefault="002466D8" w:rsidP="002466D8">
      <w:pPr>
        <w:jc w:val="both"/>
        <w:rPr>
          <w:rFonts w:ascii="Arial" w:hAnsi="Arial"/>
        </w:rPr>
      </w:pPr>
    </w:p>
    <w:p w:rsidR="002466D8" w:rsidRDefault="002466D8" w:rsidP="002466D8">
      <w:pPr>
        <w:ind w:left="720" w:hanging="720"/>
        <w:jc w:val="both"/>
        <w:rPr>
          <w:rFonts w:ascii="Arial" w:hAnsi="Arial"/>
        </w:rPr>
      </w:pPr>
      <w:r>
        <w:rPr>
          <w:rFonts w:ascii="Arial" w:hAnsi="Arial"/>
        </w:rPr>
        <w:t xml:space="preserve">2.2. </w:t>
      </w:r>
      <w:r>
        <w:rPr>
          <w:rFonts w:ascii="Arial" w:hAnsi="Arial"/>
        </w:rPr>
        <w:tab/>
        <w:t xml:space="preserve">It is therefore the Company’s Policy to do, all that is reasonable to prevent personal injury and damage to property and to protect everyone from foreseeable work hazards including the public insofar as they </w:t>
      </w:r>
      <w:proofErr w:type="gramStart"/>
      <w:r>
        <w:rPr>
          <w:rFonts w:ascii="Arial" w:hAnsi="Arial"/>
        </w:rPr>
        <w:t>come into contact with</w:t>
      </w:r>
      <w:proofErr w:type="gramEnd"/>
      <w:r>
        <w:rPr>
          <w:rFonts w:ascii="Arial" w:hAnsi="Arial"/>
        </w:rPr>
        <w:t xml:space="preserve"> the Company or its products.</w:t>
      </w:r>
    </w:p>
    <w:p w:rsidR="002466D8" w:rsidRDefault="002466D8" w:rsidP="002466D8">
      <w:pPr>
        <w:jc w:val="both"/>
        <w:rPr>
          <w:rFonts w:ascii="Arial" w:hAnsi="Arial"/>
        </w:rPr>
      </w:pPr>
    </w:p>
    <w:p w:rsidR="002466D8" w:rsidRDefault="002466D8" w:rsidP="002466D8">
      <w:pPr>
        <w:jc w:val="both"/>
        <w:rPr>
          <w:rFonts w:ascii="Arial" w:hAnsi="Arial"/>
        </w:rPr>
      </w:pPr>
      <w:proofErr w:type="gramStart"/>
      <w:r>
        <w:rPr>
          <w:rFonts w:ascii="Arial" w:hAnsi="Arial"/>
        </w:rPr>
        <w:t>2.3.</w:t>
      </w:r>
      <w:r>
        <w:rPr>
          <w:rFonts w:ascii="Arial" w:hAnsi="Arial"/>
        </w:rPr>
        <w:tab/>
        <w:t>In particular</w:t>
      </w:r>
      <w:proofErr w:type="gramEnd"/>
      <w:r>
        <w:rPr>
          <w:rFonts w:ascii="Arial" w:hAnsi="Arial"/>
        </w:rPr>
        <w:t xml:space="preserve"> this Company has a responsibility to:</w:t>
      </w:r>
    </w:p>
    <w:p w:rsidR="002466D8" w:rsidRDefault="002466D8" w:rsidP="002466D8">
      <w:pPr>
        <w:jc w:val="both"/>
        <w:rPr>
          <w:rFonts w:ascii="Arial" w:hAnsi="Arial"/>
        </w:rPr>
      </w:pPr>
    </w:p>
    <w:p w:rsidR="002466D8" w:rsidRDefault="002466D8" w:rsidP="002466D8">
      <w:pPr>
        <w:ind w:left="720"/>
        <w:jc w:val="both"/>
        <w:rPr>
          <w:rFonts w:ascii="Arial" w:hAnsi="Arial"/>
        </w:rPr>
      </w:pPr>
      <w:r>
        <w:rPr>
          <w:rFonts w:ascii="Arial" w:hAnsi="Arial"/>
        </w:rPr>
        <w:t>Provide and maintain safe and healthy working conditions, taking into account any statutory requirements.</w:t>
      </w:r>
    </w:p>
    <w:p w:rsidR="002466D8" w:rsidRDefault="002466D8" w:rsidP="002466D8">
      <w:pPr>
        <w:jc w:val="both"/>
        <w:rPr>
          <w:rFonts w:ascii="Arial" w:hAnsi="Arial"/>
        </w:rPr>
      </w:pPr>
    </w:p>
    <w:p w:rsidR="002466D8" w:rsidRPr="00330480" w:rsidRDefault="002466D8" w:rsidP="002466D8">
      <w:pPr>
        <w:pStyle w:val="BodyTextIndent3"/>
        <w:ind w:left="720"/>
        <w:rPr>
          <w:sz w:val="24"/>
          <w:szCs w:val="24"/>
        </w:rPr>
      </w:pPr>
      <w:r w:rsidRPr="00330480">
        <w:rPr>
          <w:sz w:val="24"/>
          <w:szCs w:val="24"/>
        </w:rPr>
        <w:t>Provide training and instruction to enable employees to perform their work safely and efficiently.</w:t>
      </w:r>
    </w:p>
    <w:p w:rsidR="002466D8" w:rsidRDefault="002466D8" w:rsidP="002466D8">
      <w:pPr>
        <w:jc w:val="both"/>
        <w:rPr>
          <w:rFonts w:ascii="Arial" w:hAnsi="Arial"/>
        </w:rPr>
      </w:pPr>
    </w:p>
    <w:p w:rsidR="002466D8" w:rsidRDefault="002466D8" w:rsidP="002466D8">
      <w:pPr>
        <w:ind w:left="720"/>
        <w:jc w:val="both"/>
        <w:rPr>
          <w:rFonts w:ascii="Arial" w:hAnsi="Arial"/>
        </w:rPr>
      </w:pPr>
      <w:r>
        <w:rPr>
          <w:rFonts w:ascii="Arial" w:hAnsi="Arial"/>
        </w:rPr>
        <w:t>Make available all necessary Safety devices and protective equipment and to supervise their use.</w:t>
      </w:r>
    </w:p>
    <w:p w:rsidR="002466D8" w:rsidRDefault="002466D8" w:rsidP="002466D8">
      <w:pPr>
        <w:pStyle w:val="Header"/>
        <w:tabs>
          <w:tab w:val="clear" w:pos="4153"/>
          <w:tab w:val="clear" w:pos="8306"/>
        </w:tabs>
        <w:rPr>
          <w:rFonts w:ascii="Arial" w:hAnsi="Arial"/>
        </w:rPr>
      </w:pPr>
    </w:p>
    <w:p w:rsidR="002466D8" w:rsidRPr="00330480" w:rsidRDefault="002466D8" w:rsidP="002466D8">
      <w:pPr>
        <w:pStyle w:val="BodyTextIndent3"/>
        <w:ind w:left="720"/>
        <w:rPr>
          <w:sz w:val="24"/>
          <w:szCs w:val="24"/>
        </w:rPr>
      </w:pPr>
      <w:r w:rsidRPr="00330480">
        <w:rPr>
          <w:sz w:val="24"/>
          <w:szCs w:val="24"/>
        </w:rPr>
        <w:t>Maintain a constant and continuing interest in Health and Safety matters applicable to the Company’s activities, in particular, by consulting and involving employees or their representatives wherever possible.</w:t>
      </w:r>
    </w:p>
    <w:p w:rsidR="002466D8" w:rsidRDefault="002466D8" w:rsidP="002466D8">
      <w:pPr>
        <w:rPr>
          <w:rFonts w:ascii="Arial" w:hAnsi="Arial"/>
        </w:rPr>
      </w:pPr>
    </w:p>
    <w:p w:rsidR="002466D8" w:rsidRDefault="002466D8" w:rsidP="002466D8">
      <w:pPr>
        <w:ind w:left="720" w:hanging="720"/>
        <w:jc w:val="both"/>
        <w:rPr>
          <w:rFonts w:ascii="Arial" w:hAnsi="Arial"/>
        </w:rPr>
      </w:pPr>
      <w:r>
        <w:rPr>
          <w:rFonts w:ascii="Arial" w:hAnsi="Arial"/>
        </w:rPr>
        <w:t>2.4.</w:t>
      </w:r>
      <w:r>
        <w:rPr>
          <w:rFonts w:ascii="Arial" w:hAnsi="Arial"/>
        </w:rPr>
        <w:tab/>
        <w:t>Employees have a duty to co-operate in the operation of this policy by:</w:t>
      </w:r>
    </w:p>
    <w:p w:rsidR="002466D8" w:rsidRDefault="002466D8" w:rsidP="002466D8">
      <w:pPr>
        <w:jc w:val="both"/>
        <w:rPr>
          <w:rFonts w:ascii="Arial" w:hAnsi="Arial"/>
        </w:rPr>
      </w:pPr>
    </w:p>
    <w:p w:rsidR="002466D8" w:rsidRDefault="002466D8" w:rsidP="002466D8">
      <w:pPr>
        <w:numPr>
          <w:ilvl w:val="0"/>
          <w:numId w:val="1"/>
        </w:numPr>
        <w:tabs>
          <w:tab w:val="clear" w:pos="360"/>
          <w:tab w:val="num" w:pos="1080"/>
        </w:tabs>
        <w:ind w:left="1080"/>
        <w:jc w:val="both"/>
        <w:rPr>
          <w:rFonts w:ascii="Arial" w:hAnsi="Arial"/>
        </w:rPr>
      </w:pPr>
      <w:r>
        <w:rPr>
          <w:rFonts w:ascii="Arial" w:hAnsi="Arial"/>
        </w:rPr>
        <w:t>Working safely and efficiently.</w:t>
      </w:r>
    </w:p>
    <w:p w:rsidR="002466D8" w:rsidRDefault="002466D8" w:rsidP="002466D8">
      <w:pPr>
        <w:ind w:firstLine="720"/>
        <w:jc w:val="both"/>
        <w:rPr>
          <w:rFonts w:ascii="Arial" w:hAnsi="Arial"/>
        </w:rPr>
      </w:pPr>
    </w:p>
    <w:p w:rsidR="002466D8" w:rsidRDefault="002466D8" w:rsidP="002466D8">
      <w:pPr>
        <w:numPr>
          <w:ilvl w:val="0"/>
          <w:numId w:val="1"/>
        </w:numPr>
        <w:tabs>
          <w:tab w:val="clear" w:pos="360"/>
          <w:tab w:val="num" w:pos="1080"/>
        </w:tabs>
        <w:ind w:left="1080"/>
        <w:jc w:val="both"/>
        <w:rPr>
          <w:rFonts w:ascii="Arial" w:hAnsi="Arial"/>
        </w:rPr>
      </w:pPr>
      <w:r>
        <w:rPr>
          <w:rFonts w:ascii="Arial" w:hAnsi="Arial"/>
        </w:rPr>
        <w:t>Using the protective equipment provided, and by meeting statutory obligations.</w:t>
      </w:r>
    </w:p>
    <w:p w:rsidR="002466D8" w:rsidRDefault="002466D8" w:rsidP="002466D8">
      <w:pPr>
        <w:jc w:val="both"/>
        <w:rPr>
          <w:rFonts w:ascii="Arial" w:hAnsi="Arial"/>
        </w:rPr>
      </w:pPr>
    </w:p>
    <w:p w:rsidR="002466D8" w:rsidRDefault="002466D8" w:rsidP="002466D8">
      <w:pPr>
        <w:numPr>
          <w:ilvl w:val="0"/>
          <w:numId w:val="1"/>
        </w:numPr>
        <w:tabs>
          <w:tab w:val="clear" w:pos="360"/>
          <w:tab w:val="num" w:pos="1080"/>
        </w:tabs>
        <w:ind w:left="1080"/>
        <w:jc w:val="both"/>
        <w:rPr>
          <w:rFonts w:ascii="Arial" w:hAnsi="Arial"/>
        </w:rPr>
      </w:pPr>
      <w:r>
        <w:rPr>
          <w:rFonts w:ascii="Arial" w:hAnsi="Arial"/>
        </w:rPr>
        <w:t>Reporting incidents that have led or may lead to injury or damage.</w:t>
      </w:r>
    </w:p>
    <w:p w:rsidR="002466D8" w:rsidRDefault="002466D8" w:rsidP="002466D8">
      <w:pPr>
        <w:ind w:firstLine="720"/>
        <w:jc w:val="both"/>
        <w:rPr>
          <w:rFonts w:ascii="Arial" w:hAnsi="Arial"/>
        </w:rPr>
      </w:pPr>
    </w:p>
    <w:p w:rsidR="002466D8" w:rsidRDefault="002466D8" w:rsidP="002466D8">
      <w:pPr>
        <w:numPr>
          <w:ilvl w:val="0"/>
          <w:numId w:val="1"/>
        </w:numPr>
        <w:tabs>
          <w:tab w:val="clear" w:pos="360"/>
          <w:tab w:val="num" w:pos="1080"/>
        </w:tabs>
        <w:ind w:left="1080"/>
        <w:jc w:val="both"/>
        <w:rPr>
          <w:rFonts w:ascii="Arial" w:hAnsi="Arial"/>
        </w:rPr>
      </w:pPr>
      <w:r>
        <w:rPr>
          <w:rFonts w:ascii="Arial" w:hAnsi="Arial"/>
        </w:rPr>
        <w:t xml:space="preserve">Adhering to Company procedures, which </w:t>
      </w:r>
      <w:proofErr w:type="gramStart"/>
      <w:r>
        <w:rPr>
          <w:rFonts w:ascii="Arial" w:hAnsi="Arial"/>
        </w:rPr>
        <w:t>are jointly agreed</w:t>
      </w:r>
      <w:proofErr w:type="gramEnd"/>
      <w:r>
        <w:rPr>
          <w:rFonts w:ascii="Arial" w:hAnsi="Arial"/>
        </w:rPr>
        <w:t xml:space="preserve"> on their behalf, for securing a safe workplace.</w:t>
      </w:r>
    </w:p>
    <w:p w:rsidR="002466D8" w:rsidRDefault="002466D8" w:rsidP="002466D8">
      <w:pPr>
        <w:jc w:val="both"/>
        <w:rPr>
          <w:rFonts w:ascii="Arial" w:hAnsi="Arial"/>
        </w:rPr>
      </w:pPr>
    </w:p>
    <w:p w:rsidR="002466D8" w:rsidRDefault="002466D8" w:rsidP="002466D8">
      <w:pPr>
        <w:numPr>
          <w:ilvl w:val="0"/>
          <w:numId w:val="1"/>
        </w:numPr>
        <w:tabs>
          <w:tab w:val="clear" w:pos="360"/>
          <w:tab w:val="num" w:pos="1080"/>
        </w:tabs>
        <w:ind w:left="1080"/>
        <w:jc w:val="both"/>
        <w:rPr>
          <w:rFonts w:ascii="Arial" w:hAnsi="Arial"/>
        </w:rPr>
      </w:pPr>
      <w:r>
        <w:rPr>
          <w:rFonts w:ascii="Arial" w:hAnsi="Arial"/>
        </w:rPr>
        <w:t xml:space="preserve">Assisting in the investigation of accidents </w:t>
      </w:r>
      <w:proofErr w:type="gramStart"/>
      <w:r>
        <w:rPr>
          <w:rFonts w:ascii="Arial" w:hAnsi="Arial"/>
        </w:rPr>
        <w:t>with the object of</w:t>
      </w:r>
      <w:proofErr w:type="gramEnd"/>
      <w:r>
        <w:rPr>
          <w:rFonts w:ascii="Arial" w:hAnsi="Arial"/>
        </w:rPr>
        <w:t xml:space="preserve"> introducing measures to prevent a recurrence.</w:t>
      </w:r>
    </w:p>
    <w:p w:rsidR="002466D8" w:rsidRDefault="002466D8" w:rsidP="002466D8">
      <w:pPr>
        <w:jc w:val="both"/>
        <w:rPr>
          <w:rFonts w:ascii="Arial" w:hAnsi="Arial"/>
        </w:rPr>
      </w:pPr>
    </w:p>
    <w:p w:rsidR="002466D8" w:rsidRDefault="002466D8" w:rsidP="002466D8">
      <w:pPr>
        <w:pStyle w:val="Header"/>
        <w:tabs>
          <w:tab w:val="clear" w:pos="4153"/>
          <w:tab w:val="clear" w:pos="8306"/>
        </w:tabs>
        <w:jc w:val="both"/>
        <w:rPr>
          <w:rFonts w:ascii="Arial" w:hAnsi="Arial"/>
        </w:rPr>
      </w:pPr>
    </w:p>
    <w:p w:rsidR="002466D8" w:rsidRDefault="002466D8" w:rsidP="002466D8">
      <w:pPr>
        <w:jc w:val="both"/>
        <w:rPr>
          <w:rFonts w:ascii="Arial" w:hAnsi="Arial"/>
        </w:rPr>
      </w:pPr>
      <w:proofErr w:type="gramStart"/>
      <w:r>
        <w:rPr>
          <w:rFonts w:ascii="Arial" w:hAnsi="Arial"/>
        </w:rPr>
        <w:t>Signed :</w:t>
      </w:r>
      <w:proofErr w:type="gramEnd"/>
      <w:r>
        <w:rPr>
          <w:rFonts w:ascii="Arial" w:hAnsi="Arial"/>
        </w:rPr>
        <w:t xml:space="preserve">  </w:t>
      </w:r>
      <w:r w:rsidRPr="009840C7">
        <w:rPr>
          <w:rFonts w:ascii="Arial" w:hAnsi="Arial"/>
          <w:noProof/>
          <w:lang w:val="en-US" w:eastAsia="en-US"/>
        </w:rPr>
        <w:drawing>
          <wp:inline distT="0" distB="0" distL="0" distR="0">
            <wp:extent cx="175514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5140" cy="570230"/>
                    </a:xfrm>
                    <a:prstGeom prst="rect">
                      <a:avLst/>
                    </a:prstGeom>
                    <a:noFill/>
                    <a:ln>
                      <a:noFill/>
                    </a:ln>
                  </pic:spPr>
                </pic:pic>
              </a:graphicData>
            </a:graphic>
          </wp:inline>
        </w:drawing>
      </w:r>
      <w:r>
        <w:rPr>
          <w:rFonts w:ascii="Arial" w:hAnsi="Arial"/>
        </w:rPr>
        <w:t xml:space="preserve">...............Date       12/10/2017          </w:t>
      </w:r>
    </w:p>
    <w:p w:rsidR="002466D8" w:rsidRDefault="002466D8" w:rsidP="002466D8">
      <w:pPr>
        <w:jc w:val="both"/>
        <w:rPr>
          <w:rFonts w:ascii="Arial" w:hAnsi="Arial"/>
        </w:rPr>
      </w:pPr>
      <w:r>
        <w:rPr>
          <w:rFonts w:ascii="Arial" w:hAnsi="Arial"/>
        </w:rPr>
        <w:t>Managing Director</w:t>
      </w:r>
    </w:p>
    <w:p w:rsidR="00AD5342" w:rsidRDefault="002466D8"/>
    <w:sectPr w:rsidR="00AD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40ABD"/>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D8"/>
    <w:rsid w:val="000C1DCA"/>
    <w:rsid w:val="002466D8"/>
    <w:rsid w:val="00B9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19BA0-EEA8-4311-B84C-236DAA78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D8"/>
    <w:pPr>
      <w:spacing w:after="0" w:line="240" w:lineRule="auto"/>
    </w:pPr>
    <w:rPr>
      <w:rFonts w:ascii="Univers" w:eastAsia="Times New Roman" w:hAnsi="Univers"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466D8"/>
    <w:pPr>
      <w:spacing w:after="120"/>
      <w:ind w:left="283"/>
    </w:pPr>
    <w:rPr>
      <w:sz w:val="16"/>
      <w:szCs w:val="16"/>
    </w:rPr>
  </w:style>
  <w:style w:type="character" w:customStyle="1" w:styleId="BodyTextIndent3Char">
    <w:name w:val="Body Text Indent 3 Char"/>
    <w:basedOn w:val="DefaultParagraphFont"/>
    <w:link w:val="BodyTextIndent3"/>
    <w:rsid w:val="002466D8"/>
    <w:rPr>
      <w:rFonts w:ascii="Univers" w:eastAsia="Times New Roman" w:hAnsi="Univers" w:cs="Times New Roman"/>
      <w:sz w:val="16"/>
      <w:szCs w:val="16"/>
      <w:lang w:val="en-GB" w:eastAsia="en-GB"/>
    </w:rPr>
  </w:style>
  <w:style w:type="paragraph" w:styleId="Header">
    <w:name w:val="header"/>
    <w:basedOn w:val="Normal"/>
    <w:link w:val="HeaderChar"/>
    <w:rsid w:val="002466D8"/>
    <w:pPr>
      <w:tabs>
        <w:tab w:val="center" w:pos="4153"/>
        <w:tab w:val="right" w:pos="8306"/>
      </w:tabs>
    </w:pPr>
  </w:style>
  <w:style w:type="character" w:customStyle="1" w:styleId="HeaderChar">
    <w:name w:val="Header Char"/>
    <w:basedOn w:val="DefaultParagraphFont"/>
    <w:link w:val="Header"/>
    <w:rsid w:val="002466D8"/>
    <w:rPr>
      <w:rFonts w:ascii="Univers" w:eastAsia="Times New Roman" w:hAnsi="Univers"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Hunt</dc:creator>
  <cp:keywords/>
  <dc:description/>
  <cp:lastModifiedBy>Lawson Hunt</cp:lastModifiedBy>
  <cp:revision>1</cp:revision>
  <dcterms:created xsi:type="dcterms:W3CDTF">2018-06-25T13:33:00Z</dcterms:created>
  <dcterms:modified xsi:type="dcterms:W3CDTF">2018-06-25T13:35:00Z</dcterms:modified>
</cp:coreProperties>
</file>